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D0" w:rsidRPr="00CC58EF" w:rsidRDefault="003C2DD0" w:rsidP="006675B0">
      <w:pPr>
        <w:pStyle w:val="NoSpacing"/>
        <w:spacing w:line="276" w:lineRule="auto"/>
        <w:ind w:left="284"/>
        <w:jc w:val="center"/>
        <w:rPr>
          <w:rStyle w:val="CharacterStyle2"/>
          <w:sz w:val="24"/>
          <w:szCs w:val="24"/>
        </w:rPr>
      </w:pPr>
      <w:bookmarkStart w:id="0" w:name="_GoBack"/>
      <w:bookmarkEnd w:id="0"/>
      <w:r w:rsidRPr="00CC58EF">
        <w:rPr>
          <w:rStyle w:val="CharacterStyle2"/>
          <w:sz w:val="24"/>
          <w:szCs w:val="24"/>
        </w:rPr>
        <w:t xml:space="preserve">Umowa nr </w:t>
      </w:r>
      <w:r w:rsidR="008C0EBF" w:rsidRPr="00CC58EF">
        <w:t>…………………</w:t>
      </w:r>
    </w:p>
    <w:p w:rsidR="003C2DD0" w:rsidRPr="00CC58EF" w:rsidRDefault="00CC58EF" w:rsidP="006675B0">
      <w:pPr>
        <w:pStyle w:val="Title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zawarta w dniu …………………… </w:t>
      </w:r>
      <w:r w:rsidR="003C2DD0" w:rsidRPr="00CC58EF">
        <w:rPr>
          <w:b w:val="0"/>
          <w:sz w:val="22"/>
          <w:szCs w:val="22"/>
        </w:rPr>
        <w:t>w Szczecinie</w:t>
      </w:r>
    </w:p>
    <w:p w:rsidR="003C2DD0" w:rsidRPr="00CC58EF" w:rsidRDefault="003C2DD0" w:rsidP="006675B0">
      <w:pPr>
        <w:pStyle w:val="Title"/>
        <w:spacing w:line="276" w:lineRule="auto"/>
        <w:rPr>
          <w:b w:val="0"/>
          <w:sz w:val="22"/>
          <w:szCs w:val="22"/>
        </w:rPr>
      </w:pPr>
    </w:p>
    <w:p w:rsidR="003C2DD0" w:rsidRPr="00CC58EF" w:rsidRDefault="003C2DD0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między:</w:t>
      </w:r>
    </w:p>
    <w:p w:rsidR="003C2DD0" w:rsidRPr="00CC58EF" w:rsidRDefault="003C2DD0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Gminą Miasto Szczecin</w:t>
      </w:r>
    </w:p>
    <w:p w:rsidR="003C2DD0" w:rsidRPr="00CC58EF" w:rsidRDefault="00CC58EF" w:rsidP="00EE36C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C2DD0" w:rsidRPr="00CC58EF">
        <w:rPr>
          <w:sz w:val="22"/>
          <w:szCs w:val="22"/>
        </w:rPr>
        <w:t>lac Armii Krajowej 1</w:t>
      </w:r>
    </w:p>
    <w:p w:rsidR="003C2DD0" w:rsidRPr="00CC58EF" w:rsidRDefault="003C2DD0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70-456 Szczecin</w:t>
      </w:r>
    </w:p>
    <w:p w:rsidR="003C2DD0" w:rsidRPr="00CC58EF" w:rsidRDefault="003C2DD0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NIP: 851-030-94-10</w:t>
      </w:r>
    </w:p>
    <w:p w:rsidR="003C2DD0" w:rsidRPr="00CC58EF" w:rsidRDefault="00CC58EF" w:rsidP="00EE36C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3C2DD0" w:rsidRPr="00CC58EF">
        <w:rPr>
          <w:sz w:val="22"/>
          <w:szCs w:val="22"/>
        </w:rPr>
        <w:t xml:space="preserve">eprezentowaną przez </w:t>
      </w:r>
    </w:p>
    <w:p w:rsidR="003C2DD0" w:rsidRPr="00CC58EF" w:rsidRDefault="003C2DD0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bCs/>
          <w:sz w:val="22"/>
          <w:szCs w:val="22"/>
        </w:rPr>
        <w:t>Macieja Parobczego</w:t>
      </w:r>
      <w:r w:rsidRPr="00CC58EF">
        <w:rPr>
          <w:sz w:val="22"/>
          <w:szCs w:val="22"/>
        </w:rPr>
        <w:t xml:space="preserve"> – </w:t>
      </w:r>
      <w:r w:rsidRPr="00CC58EF">
        <w:rPr>
          <w:bCs/>
          <w:sz w:val="22"/>
          <w:szCs w:val="22"/>
        </w:rPr>
        <w:t>Dyrektora Centrum Kształcenia Sportowego</w:t>
      </w:r>
      <w:r w:rsidRPr="00CC58EF">
        <w:rPr>
          <w:sz w:val="22"/>
          <w:szCs w:val="22"/>
        </w:rPr>
        <w:t xml:space="preserve"> w Szczecinie </w:t>
      </w:r>
    </w:p>
    <w:p w:rsidR="003C2DD0" w:rsidRPr="00CC58EF" w:rsidRDefault="003C2DD0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 xml:space="preserve">ul. Rydla 49 </w:t>
      </w:r>
    </w:p>
    <w:p w:rsidR="003C2DD0" w:rsidRPr="00CC58EF" w:rsidRDefault="003C2DD0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 xml:space="preserve">70-783 Szczecin </w:t>
      </w:r>
    </w:p>
    <w:p w:rsidR="003C2DD0" w:rsidRPr="00CC58EF" w:rsidRDefault="000A6516" w:rsidP="00EE36C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="003C2DD0" w:rsidRPr="00CC58EF">
        <w:rPr>
          <w:sz w:val="22"/>
          <w:szCs w:val="22"/>
        </w:rPr>
        <w:t xml:space="preserve"> dalej Zleceniodawcą</w:t>
      </w:r>
    </w:p>
    <w:p w:rsidR="002202BB" w:rsidRPr="00CC58EF" w:rsidRDefault="0080545C" w:rsidP="00EE36C1">
      <w:pPr>
        <w:pStyle w:val="st"/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a:</w:t>
      </w:r>
    </w:p>
    <w:p w:rsidR="006675B0" w:rsidRPr="00CC58EF" w:rsidRDefault="006675B0" w:rsidP="00EE36C1">
      <w:pPr>
        <w:pStyle w:val="st"/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……………………………………………</w:t>
      </w:r>
    </w:p>
    <w:p w:rsidR="006675B0" w:rsidRPr="00CC58EF" w:rsidRDefault="006675B0" w:rsidP="00EE36C1">
      <w:pPr>
        <w:pStyle w:val="st"/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……………………………………………</w:t>
      </w:r>
    </w:p>
    <w:p w:rsidR="006675B0" w:rsidRPr="00CC58EF" w:rsidRDefault="006675B0" w:rsidP="00EE36C1">
      <w:pPr>
        <w:pStyle w:val="st"/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……………………………………………</w:t>
      </w:r>
    </w:p>
    <w:p w:rsidR="002202BB" w:rsidRPr="00CC58EF" w:rsidRDefault="000A6516" w:rsidP="00EE36C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202BB" w:rsidRPr="00CC58EF">
        <w:rPr>
          <w:sz w:val="22"/>
          <w:szCs w:val="22"/>
        </w:rPr>
        <w:t>wan</w:t>
      </w:r>
      <w:r>
        <w:rPr>
          <w:sz w:val="22"/>
          <w:szCs w:val="22"/>
        </w:rPr>
        <w:t>ą/</w:t>
      </w:r>
      <w:r w:rsidR="002202BB" w:rsidRPr="00CC58EF">
        <w:rPr>
          <w:sz w:val="22"/>
          <w:szCs w:val="22"/>
        </w:rPr>
        <w:t>ym w dalszej części umowy „</w:t>
      </w:r>
      <w:r w:rsidR="009F36BD" w:rsidRPr="00CC58EF">
        <w:rPr>
          <w:sz w:val="22"/>
          <w:szCs w:val="22"/>
        </w:rPr>
        <w:t>Najemcą</w:t>
      </w:r>
      <w:r w:rsidR="002202BB" w:rsidRPr="00CC58EF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B472C9" w:rsidRPr="00CC58EF" w:rsidRDefault="00B472C9" w:rsidP="00EE36C1">
      <w:pPr>
        <w:spacing w:line="276" w:lineRule="auto"/>
        <w:jc w:val="both"/>
        <w:rPr>
          <w:sz w:val="22"/>
          <w:szCs w:val="22"/>
        </w:rPr>
      </w:pPr>
    </w:p>
    <w:p w:rsidR="00B472C9" w:rsidRPr="00CC58EF" w:rsidRDefault="006675B0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 xml:space="preserve">Niniejsza umowa z uwagi na jej wartość, została zawarta z wyłączeniem stosowania przepisów ustawy prawo zamówień publicznych oraz na podstawie </w:t>
      </w:r>
      <w:r w:rsidRPr="00CC58EF">
        <w:rPr>
          <w:sz w:val="22"/>
          <w:szCs w:val="22"/>
        </w:rPr>
        <w:sym w:font="Times New Roman" w:char="00A7"/>
      </w:r>
      <w:r w:rsidRPr="00CC58EF">
        <w:rPr>
          <w:sz w:val="22"/>
          <w:szCs w:val="22"/>
        </w:rPr>
        <w:t xml:space="preserve"> 11 ust. 4 pkt. 1 załącznika nr 1 do Zarządzenia Nr 303/16 Prezydenta Miasta Szczecina z dnia 28 lipca 2016 r. w sprawie zasad wykonywania w Urzędzie Miasta Szczecin i jednostkach organizacyjnych Gminy Miasto Szczecin ustawy prawo zamówień publicznych oraz Regulaminu Pracy Komisji Przetargowej</w:t>
      </w:r>
      <w:r w:rsidRPr="00CC58EF">
        <w:rPr>
          <w:rStyle w:val="Strong"/>
          <w:b w:val="0"/>
          <w:sz w:val="22"/>
          <w:szCs w:val="22"/>
          <w:shd w:val="clear" w:color="auto" w:fill="FFFFFF"/>
        </w:rPr>
        <w:t>.</w:t>
      </w:r>
      <w:r w:rsidR="000A6516">
        <w:rPr>
          <w:sz w:val="22"/>
          <w:szCs w:val="22"/>
        </w:rPr>
        <w:t xml:space="preserve"> </w:t>
      </w:r>
    </w:p>
    <w:p w:rsidR="002202BB" w:rsidRPr="00DE6622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1</w:t>
      </w:r>
    </w:p>
    <w:p w:rsidR="0080545C" w:rsidRPr="00CC58EF" w:rsidRDefault="0080545C" w:rsidP="006675B0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 xml:space="preserve">Wynajmujący oddaje, a Najemca przejmuje w najem część powierzchni użytkowej o powierzchni </w:t>
      </w:r>
      <w:r w:rsidR="006675B0" w:rsidRPr="00CC58EF">
        <w:rPr>
          <w:sz w:val="22"/>
          <w:szCs w:val="22"/>
        </w:rPr>
        <w:t>………</w:t>
      </w:r>
      <w:r w:rsidRPr="00CC58EF">
        <w:rPr>
          <w:sz w:val="22"/>
          <w:szCs w:val="22"/>
        </w:rPr>
        <w:t xml:space="preserve"> m</w:t>
      </w:r>
      <w:r w:rsidRPr="00CC58EF">
        <w:rPr>
          <w:sz w:val="22"/>
          <w:szCs w:val="22"/>
          <w:vertAlign w:val="superscript"/>
        </w:rPr>
        <w:t>2</w:t>
      </w:r>
      <w:r w:rsidRPr="00CC58EF">
        <w:rPr>
          <w:sz w:val="22"/>
          <w:szCs w:val="22"/>
        </w:rPr>
        <w:t xml:space="preserve"> </w:t>
      </w:r>
      <w:r w:rsidR="00EE36C1">
        <w:rPr>
          <w:sz w:val="22"/>
          <w:szCs w:val="22"/>
        </w:rPr>
        <w:t>w </w:t>
      </w:r>
      <w:r w:rsidR="002A5BBC" w:rsidRPr="00CC58EF">
        <w:rPr>
          <w:sz w:val="22"/>
          <w:szCs w:val="22"/>
        </w:rPr>
        <w:t xml:space="preserve">budynku szkoły </w:t>
      </w:r>
      <w:r w:rsidRPr="00CC58EF">
        <w:rPr>
          <w:sz w:val="22"/>
          <w:szCs w:val="22"/>
        </w:rPr>
        <w:t>przy ulicy</w:t>
      </w:r>
      <w:r w:rsidR="000A6516">
        <w:rPr>
          <w:sz w:val="22"/>
          <w:szCs w:val="22"/>
        </w:rPr>
        <w:t xml:space="preserve"> </w:t>
      </w:r>
      <w:r w:rsidRPr="00CC58EF">
        <w:rPr>
          <w:sz w:val="22"/>
          <w:szCs w:val="22"/>
        </w:rPr>
        <w:t xml:space="preserve">Rydla 49 w Szczecinie. </w:t>
      </w:r>
    </w:p>
    <w:p w:rsidR="002202BB" w:rsidRPr="00DE6622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2</w:t>
      </w:r>
    </w:p>
    <w:p w:rsidR="0080545C" w:rsidRPr="00CC58EF" w:rsidRDefault="0080545C" w:rsidP="006675B0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 xml:space="preserve">Przedmiotem najmu jest </w:t>
      </w:r>
      <w:r w:rsidR="006675B0" w:rsidRPr="00CC58EF">
        <w:rPr>
          <w:sz w:val="22"/>
          <w:szCs w:val="22"/>
        </w:rPr>
        <w:t>…</w:t>
      </w:r>
      <w:r w:rsidR="00236E5A">
        <w:rPr>
          <w:sz w:val="22"/>
          <w:szCs w:val="22"/>
        </w:rPr>
        <w:t>…</w:t>
      </w:r>
      <w:r w:rsidRPr="00CC58EF">
        <w:rPr>
          <w:sz w:val="22"/>
          <w:szCs w:val="22"/>
        </w:rPr>
        <w:t xml:space="preserve"> m</w:t>
      </w:r>
      <w:r w:rsidRPr="00CC58EF">
        <w:rPr>
          <w:sz w:val="22"/>
          <w:szCs w:val="22"/>
          <w:vertAlign w:val="superscript"/>
        </w:rPr>
        <w:t>2</w:t>
      </w:r>
      <w:r w:rsidRPr="00CC58EF">
        <w:rPr>
          <w:sz w:val="22"/>
          <w:szCs w:val="22"/>
        </w:rPr>
        <w:t xml:space="preserve"> (lokalizacja: </w:t>
      </w:r>
      <w:r w:rsidR="00236E5A">
        <w:rPr>
          <w:sz w:val="22"/>
          <w:szCs w:val="22"/>
        </w:rPr>
        <w:t>………………</w:t>
      </w:r>
      <w:r w:rsidRPr="00CC58EF">
        <w:rPr>
          <w:sz w:val="22"/>
          <w:szCs w:val="22"/>
        </w:rPr>
        <w:t>) budynku o który</w:t>
      </w:r>
      <w:r w:rsidR="00EE36C1">
        <w:rPr>
          <w:sz w:val="22"/>
          <w:szCs w:val="22"/>
        </w:rPr>
        <w:t>m mowa w §1 niniejszej umowy, w </w:t>
      </w:r>
      <w:r w:rsidRPr="00CC58EF">
        <w:rPr>
          <w:sz w:val="22"/>
          <w:szCs w:val="22"/>
        </w:rPr>
        <w:t xml:space="preserve">celu zainstalowania na niej automatów do sprzedaży napojów gorących w ilości </w:t>
      </w:r>
      <w:r w:rsidR="006675B0" w:rsidRPr="00CC58EF">
        <w:rPr>
          <w:sz w:val="22"/>
          <w:szCs w:val="22"/>
        </w:rPr>
        <w:t>…</w:t>
      </w:r>
      <w:r w:rsidR="000A6516">
        <w:rPr>
          <w:sz w:val="22"/>
          <w:szCs w:val="22"/>
        </w:rPr>
        <w:t>…</w:t>
      </w:r>
      <w:r w:rsidRPr="00CC58EF">
        <w:rPr>
          <w:sz w:val="22"/>
          <w:szCs w:val="22"/>
        </w:rPr>
        <w:t xml:space="preserve"> szt. stanowiącego własność Najemcy, zwanego w </w:t>
      </w:r>
      <w:r w:rsidR="00B42EB3" w:rsidRPr="00CC58EF">
        <w:rPr>
          <w:sz w:val="22"/>
          <w:szCs w:val="22"/>
        </w:rPr>
        <w:t xml:space="preserve">dalszej części umowy „maszyną” </w:t>
      </w:r>
      <w:r w:rsidR="006675B0" w:rsidRPr="00CC58EF">
        <w:rPr>
          <w:sz w:val="22"/>
          <w:szCs w:val="22"/>
        </w:rPr>
        <w:t>(…</w:t>
      </w:r>
      <w:r w:rsidR="000A6516">
        <w:rPr>
          <w:sz w:val="22"/>
          <w:szCs w:val="22"/>
        </w:rPr>
        <w:t>…</w:t>
      </w:r>
      <w:r w:rsidRPr="00CC58EF">
        <w:rPr>
          <w:sz w:val="22"/>
          <w:szCs w:val="22"/>
        </w:rPr>
        <w:t xml:space="preserve"> m</w:t>
      </w:r>
      <w:r w:rsidRPr="00CC58EF">
        <w:rPr>
          <w:sz w:val="22"/>
          <w:szCs w:val="22"/>
          <w:vertAlign w:val="superscript"/>
        </w:rPr>
        <w:t>2</w:t>
      </w:r>
      <w:r w:rsidRPr="00CC58EF">
        <w:rPr>
          <w:sz w:val="22"/>
          <w:szCs w:val="22"/>
        </w:rPr>
        <w:t xml:space="preserve"> automat do</w:t>
      </w:r>
      <w:r w:rsidR="006675B0" w:rsidRPr="00CC58EF">
        <w:rPr>
          <w:sz w:val="22"/>
          <w:szCs w:val="22"/>
        </w:rPr>
        <w:t xml:space="preserve"> sprzedaży</w:t>
      </w:r>
      <w:r w:rsidRPr="00CC58EF">
        <w:rPr>
          <w:sz w:val="22"/>
          <w:szCs w:val="22"/>
        </w:rPr>
        <w:t xml:space="preserve"> </w:t>
      </w:r>
      <w:r w:rsidR="006675B0" w:rsidRPr="00CC58EF">
        <w:rPr>
          <w:sz w:val="22"/>
          <w:szCs w:val="22"/>
        </w:rPr>
        <w:t>…………</w:t>
      </w:r>
      <w:r w:rsidRPr="00CC58EF">
        <w:rPr>
          <w:sz w:val="22"/>
          <w:szCs w:val="22"/>
        </w:rPr>
        <w:t xml:space="preserve">, </w:t>
      </w:r>
      <w:r w:rsidR="006675B0" w:rsidRPr="00CC58EF">
        <w:rPr>
          <w:sz w:val="22"/>
          <w:szCs w:val="22"/>
        </w:rPr>
        <w:t>……</w:t>
      </w:r>
      <w:r w:rsidRPr="00CC58EF">
        <w:rPr>
          <w:sz w:val="22"/>
          <w:szCs w:val="22"/>
        </w:rPr>
        <w:t xml:space="preserve"> m</w:t>
      </w:r>
      <w:r w:rsidRPr="00CC58EF">
        <w:rPr>
          <w:sz w:val="22"/>
          <w:szCs w:val="22"/>
          <w:vertAlign w:val="superscript"/>
        </w:rPr>
        <w:t xml:space="preserve">2 </w:t>
      </w:r>
      <w:r w:rsidRPr="00CC58EF">
        <w:rPr>
          <w:sz w:val="22"/>
          <w:szCs w:val="22"/>
        </w:rPr>
        <w:t>automat</w:t>
      </w:r>
      <w:r w:rsidR="006675B0" w:rsidRPr="00CC58EF">
        <w:rPr>
          <w:sz w:val="22"/>
          <w:szCs w:val="22"/>
        </w:rPr>
        <w:t xml:space="preserve"> do sprzedaży</w:t>
      </w:r>
      <w:r w:rsidR="000A6516">
        <w:rPr>
          <w:sz w:val="22"/>
          <w:szCs w:val="22"/>
        </w:rPr>
        <w:t xml:space="preserve"> </w:t>
      </w:r>
      <w:r w:rsidR="006675B0" w:rsidRPr="00CC58EF">
        <w:rPr>
          <w:sz w:val="22"/>
          <w:szCs w:val="22"/>
        </w:rPr>
        <w:t>……………</w:t>
      </w:r>
      <w:r w:rsidRPr="00CC58EF">
        <w:rPr>
          <w:sz w:val="22"/>
          <w:szCs w:val="22"/>
        </w:rPr>
        <w:t>)</w:t>
      </w:r>
      <w:r w:rsidR="00F75F42" w:rsidRPr="00CC58EF">
        <w:rPr>
          <w:sz w:val="22"/>
          <w:szCs w:val="22"/>
        </w:rPr>
        <w:t>.</w:t>
      </w:r>
    </w:p>
    <w:p w:rsidR="002202BB" w:rsidRPr="00DE6622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3</w:t>
      </w:r>
    </w:p>
    <w:p w:rsidR="00D64695" w:rsidRPr="00CC58EF" w:rsidRDefault="0080545C" w:rsidP="006675B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Maszyny określone</w:t>
      </w:r>
      <w:r w:rsidR="002202BB" w:rsidRPr="00CC58EF">
        <w:rPr>
          <w:sz w:val="22"/>
          <w:szCs w:val="22"/>
        </w:rPr>
        <w:t xml:space="preserve"> w §2 stanowi</w:t>
      </w:r>
      <w:r w:rsidRPr="00CC58EF">
        <w:rPr>
          <w:sz w:val="22"/>
          <w:szCs w:val="22"/>
        </w:rPr>
        <w:t>ą własność Najemcy i służą</w:t>
      </w:r>
      <w:r w:rsidR="002202BB" w:rsidRPr="00CC58EF">
        <w:rPr>
          <w:sz w:val="22"/>
          <w:szCs w:val="22"/>
        </w:rPr>
        <w:t xml:space="preserve"> do prowadzenia przez Najemcę działalności gospodarczej polegającej na sprzedaży </w:t>
      </w:r>
      <w:r w:rsidR="006675B0" w:rsidRPr="00CC58EF">
        <w:rPr>
          <w:sz w:val="22"/>
          <w:szCs w:val="22"/>
        </w:rPr>
        <w:t>…………………</w:t>
      </w:r>
      <w:r w:rsidR="000A6516">
        <w:rPr>
          <w:sz w:val="22"/>
          <w:szCs w:val="22"/>
        </w:rPr>
        <w:t>…</w:t>
      </w:r>
      <w:r w:rsidR="00D64695" w:rsidRPr="00CC58EF">
        <w:rPr>
          <w:sz w:val="22"/>
          <w:szCs w:val="22"/>
        </w:rPr>
        <w:t xml:space="preserve"> Sprzedawany w maszynie asortyment musi być zgodny z załącznikiem 1 do Rozporządzenia Ministra Zdrowia z dnia 25 sierpnia 2015</w:t>
      </w:r>
      <w:r w:rsidR="000A6516">
        <w:rPr>
          <w:sz w:val="22"/>
          <w:szCs w:val="22"/>
        </w:rPr>
        <w:t xml:space="preserve"> </w:t>
      </w:r>
      <w:r w:rsidR="00D64695" w:rsidRPr="00CC58EF">
        <w:rPr>
          <w:sz w:val="22"/>
          <w:szCs w:val="22"/>
        </w:rPr>
        <w:t>r</w:t>
      </w:r>
      <w:r w:rsidR="000A6516">
        <w:rPr>
          <w:sz w:val="22"/>
          <w:szCs w:val="22"/>
        </w:rPr>
        <w:t>.</w:t>
      </w:r>
      <w:r w:rsidR="00D64695" w:rsidRPr="00CC58EF">
        <w:rPr>
          <w:sz w:val="22"/>
          <w:szCs w:val="22"/>
        </w:rPr>
        <w:t xml:space="preserve"> w sprawie grup środków spożywczych przeznaczonych do sprzedaży dzieciom i młodzieży w jednostkach systemu oświaty oraz wymagań, jakie muszą spełniać środki spożywcze stosowane w ramach żywien</w:t>
      </w:r>
      <w:r w:rsidR="00EE36C1">
        <w:rPr>
          <w:sz w:val="22"/>
          <w:szCs w:val="22"/>
        </w:rPr>
        <w:t>ia zbiorowego dzieci i </w:t>
      </w:r>
      <w:r w:rsidR="00D64695" w:rsidRPr="00CC58EF">
        <w:rPr>
          <w:sz w:val="22"/>
          <w:szCs w:val="22"/>
        </w:rPr>
        <w:t>młodzieży w tych jednostkach.</w:t>
      </w:r>
    </w:p>
    <w:p w:rsidR="002202BB" w:rsidRPr="00CC58EF" w:rsidRDefault="002202BB" w:rsidP="006675B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Wynajmującemu nie przysługują żadne prawa w stosunku do zainstalowan</w:t>
      </w:r>
      <w:r w:rsidR="0080545C" w:rsidRPr="00CC58EF">
        <w:rPr>
          <w:sz w:val="22"/>
          <w:szCs w:val="22"/>
        </w:rPr>
        <w:t>ych</w:t>
      </w:r>
      <w:r w:rsidRPr="00CC58EF">
        <w:rPr>
          <w:sz w:val="22"/>
          <w:szCs w:val="22"/>
        </w:rPr>
        <w:t xml:space="preserve"> maszyn, która nie może być przez Wynajmującego w szczególności:</w:t>
      </w:r>
    </w:p>
    <w:p w:rsidR="00D64695" w:rsidRPr="00CC58EF" w:rsidRDefault="002202BB" w:rsidP="006675B0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używan</w:t>
      </w:r>
      <w:r w:rsidR="000A6516">
        <w:rPr>
          <w:sz w:val="22"/>
          <w:szCs w:val="22"/>
        </w:rPr>
        <w:t>a do sprzedaży własnych towarów,</w:t>
      </w:r>
    </w:p>
    <w:p w:rsidR="002202BB" w:rsidRPr="00CC58EF" w:rsidRDefault="000A6516" w:rsidP="006675B0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sprzedana,</w:t>
      </w:r>
    </w:p>
    <w:p w:rsidR="002202BB" w:rsidRPr="00CC58EF" w:rsidRDefault="002202BB" w:rsidP="006675B0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wykorzystana jako przedmiot rozliczeń z osobami trzecimi.</w:t>
      </w:r>
    </w:p>
    <w:p w:rsidR="002202BB" w:rsidRPr="00CC58EF" w:rsidRDefault="002202BB" w:rsidP="006675B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Zmiana miejsca lokalizacji maszyny w okresie obowiązywania umowy może odbyć się tylko za zgodą Najemcy. Wynajmujący zobowiązuje się powiadomić niezwłocznie Najemcę w przypadku planowanej zmiany lokalizacji maszyny.</w:t>
      </w:r>
    </w:p>
    <w:p w:rsidR="002202BB" w:rsidRPr="00DE6622" w:rsidRDefault="002202BB" w:rsidP="00DE6622">
      <w:pPr>
        <w:keepNext/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lastRenderedPageBreak/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4</w:t>
      </w:r>
    </w:p>
    <w:p w:rsidR="006675B0" w:rsidRPr="00CC58EF" w:rsidRDefault="002202BB" w:rsidP="000A6516">
      <w:pPr>
        <w:pStyle w:val="BodyText3"/>
        <w:spacing w:line="276" w:lineRule="auto"/>
        <w:rPr>
          <w:sz w:val="22"/>
          <w:szCs w:val="22"/>
        </w:rPr>
      </w:pPr>
      <w:r w:rsidRPr="00CC58EF">
        <w:rPr>
          <w:sz w:val="22"/>
          <w:szCs w:val="22"/>
        </w:rPr>
        <w:t xml:space="preserve">Wynajmujący jest proszony o zawiadomienie Najemcy w przypadku zauważenia nieprawidłowości w działaniu maszyny </w:t>
      </w:r>
      <w:r w:rsidR="006675B0" w:rsidRPr="00CC58EF">
        <w:rPr>
          <w:sz w:val="22"/>
          <w:szCs w:val="22"/>
        </w:rPr>
        <w:t>……………………</w:t>
      </w:r>
      <w:r w:rsidR="000A6516">
        <w:rPr>
          <w:sz w:val="22"/>
          <w:szCs w:val="22"/>
        </w:rPr>
        <w:t>…</w:t>
      </w:r>
    </w:p>
    <w:p w:rsidR="002202BB" w:rsidRPr="00DE6622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5</w:t>
      </w:r>
    </w:p>
    <w:p w:rsidR="002202BB" w:rsidRPr="00CC58EF" w:rsidRDefault="002202BB" w:rsidP="00EE36C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Najemca zobowiązuje się do :</w:t>
      </w:r>
    </w:p>
    <w:p w:rsidR="002202BB" w:rsidRPr="00CC58EF" w:rsidRDefault="002202BB" w:rsidP="00EE36C1">
      <w:pPr>
        <w:numPr>
          <w:ilvl w:val="0"/>
          <w:numId w:val="12"/>
        </w:numPr>
        <w:spacing w:line="276" w:lineRule="auto"/>
        <w:ind w:left="709" w:firstLine="0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zainsta</w:t>
      </w:r>
      <w:r w:rsidR="000A6516">
        <w:rPr>
          <w:sz w:val="22"/>
          <w:szCs w:val="22"/>
        </w:rPr>
        <w:t>lowania maszyny na własny koszt,</w:t>
      </w:r>
    </w:p>
    <w:p w:rsidR="002202BB" w:rsidRPr="00CC58EF" w:rsidRDefault="002202BB" w:rsidP="00EE36C1">
      <w:pPr>
        <w:numPr>
          <w:ilvl w:val="0"/>
          <w:numId w:val="12"/>
        </w:numPr>
        <w:spacing w:line="276" w:lineRule="auto"/>
        <w:ind w:left="1418" w:hanging="709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ponoszenia wszelkich kosztów związanych z eksploatacją automatu, z wyjątkiem opłat za energię elektryczną i wodę, które zostały uwzględnione przy obliczaniu czynszu, określonego w §6 niniejszej umowy.</w:t>
      </w:r>
    </w:p>
    <w:p w:rsidR="002202BB" w:rsidRPr="00CC58EF" w:rsidRDefault="002202BB" w:rsidP="006675B0">
      <w:pPr>
        <w:pStyle w:val="BodyText3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CC58EF">
        <w:rPr>
          <w:sz w:val="22"/>
          <w:szCs w:val="22"/>
        </w:rPr>
        <w:t>Najemca odpowiada za stan techniczny i bezpieczeństwo instalacji elektrycznej w obiekcie określonym w §1. Wynajmujący nie ponosi żadnych zobowiązań i odpowiedzialności z tytułu działalności gospodarczej prowadzonej przez Najemcę ani też za bezpieczeństwo osób korzystających z maszyny.</w:t>
      </w:r>
    </w:p>
    <w:p w:rsidR="002202BB" w:rsidRPr="00DE6622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6</w:t>
      </w:r>
    </w:p>
    <w:p w:rsidR="006675B0" w:rsidRPr="00CC58EF" w:rsidRDefault="006675B0" w:rsidP="006675B0">
      <w:pPr>
        <w:pStyle w:val="ListParagraph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C58EF">
        <w:rPr>
          <w:rFonts w:ascii="Times New Roman" w:eastAsia="Times New Roman" w:hAnsi="Times New Roman"/>
          <w:lang w:eastAsia="pl-PL"/>
        </w:rPr>
        <w:t>Ustala się wysokość czynszu najmu na kw</w:t>
      </w:r>
      <w:r w:rsidR="00FF7941">
        <w:rPr>
          <w:rFonts w:ascii="Times New Roman" w:eastAsia="Times New Roman" w:hAnsi="Times New Roman"/>
          <w:lang w:eastAsia="pl-PL"/>
        </w:rPr>
        <w:t>otę ………………………………………</w:t>
      </w:r>
      <w:r w:rsidR="00236E5A">
        <w:rPr>
          <w:rFonts w:ascii="Times New Roman" w:eastAsia="Times New Roman" w:hAnsi="Times New Roman"/>
          <w:lang w:eastAsia="pl-PL"/>
        </w:rPr>
        <w:t>…</w:t>
      </w:r>
      <w:r w:rsidR="00FF7941">
        <w:rPr>
          <w:rFonts w:ascii="Times New Roman" w:eastAsia="Times New Roman" w:hAnsi="Times New Roman"/>
          <w:lang w:eastAsia="pl-PL"/>
        </w:rPr>
        <w:t xml:space="preserve"> zł brutto</w:t>
      </w:r>
      <w:r w:rsidRPr="00CC58EF">
        <w:rPr>
          <w:rFonts w:ascii="Times New Roman" w:eastAsia="Times New Roman" w:hAnsi="Times New Roman"/>
          <w:lang w:eastAsia="pl-PL"/>
        </w:rPr>
        <w:t xml:space="preserve"> (słownie:</w:t>
      </w:r>
      <w:r w:rsidR="00FF7941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</w:t>
      </w:r>
      <w:r w:rsidRPr="00CC58EF">
        <w:rPr>
          <w:rFonts w:ascii="Times New Roman" w:eastAsia="Times New Roman" w:hAnsi="Times New Roman"/>
          <w:lang w:eastAsia="pl-PL"/>
        </w:rPr>
        <w:t xml:space="preserve"> brutto</w:t>
      </w:r>
      <w:r w:rsidR="00FF7941">
        <w:rPr>
          <w:rFonts w:ascii="Times New Roman" w:eastAsia="Times New Roman" w:hAnsi="Times New Roman"/>
          <w:lang w:eastAsia="pl-PL"/>
        </w:rPr>
        <w:t>)</w:t>
      </w:r>
      <w:r w:rsidRPr="00CC58EF">
        <w:rPr>
          <w:rFonts w:ascii="Times New Roman" w:eastAsia="Times New Roman" w:hAnsi="Times New Roman"/>
          <w:lang w:eastAsia="pl-PL"/>
        </w:rPr>
        <w:t xml:space="preserve">. Kwota obejmuje koszty utrzymania pomieszczenia. </w:t>
      </w:r>
    </w:p>
    <w:p w:rsidR="006675B0" w:rsidRPr="00CC58EF" w:rsidRDefault="006675B0" w:rsidP="006675B0">
      <w:pPr>
        <w:pStyle w:val="ListParagraph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C58EF">
        <w:rPr>
          <w:rFonts w:ascii="Times New Roman" w:eastAsia="Times New Roman" w:hAnsi="Times New Roman"/>
          <w:lang w:eastAsia="pl-PL"/>
        </w:rPr>
        <w:t xml:space="preserve">Czynsz płatny będzie miesięcznie w wysokości stawki czynszu określonej w § 2 ust. </w:t>
      </w:r>
    </w:p>
    <w:p w:rsidR="006675B0" w:rsidRPr="00CC58EF" w:rsidRDefault="006675B0" w:rsidP="006675B0">
      <w:pPr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Najemca zapłaci Wynajmującemu czynsz najmu po upływie mi</w:t>
      </w:r>
      <w:r w:rsidR="00FF7941">
        <w:rPr>
          <w:sz w:val="22"/>
          <w:szCs w:val="22"/>
        </w:rPr>
        <w:t xml:space="preserve">esiąca, którego dotyczy najem, </w:t>
      </w:r>
      <w:r w:rsidRPr="00CC58EF">
        <w:rPr>
          <w:sz w:val="22"/>
          <w:szCs w:val="22"/>
        </w:rPr>
        <w:t>w terminie 14 dni od dnia wystawienia faktury na rachunek Wynajmującego prowadzony w banku ……………………</w:t>
      </w:r>
      <w:r w:rsidR="00FF7941">
        <w:rPr>
          <w:sz w:val="22"/>
          <w:szCs w:val="22"/>
        </w:rPr>
        <w:t xml:space="preserve"> </w:t>
      </w:r>
      <w:r w:rsidR="00FF7941">
        <w:rPr>
          <w:sz w:val="22"/>
          <w:szCs w:val="22"/>
          <w:shd w:val="clear" w:color="auto" w:fill="FFFFFF"/>
        </w:rPr>
        <w:t>nr </w:t>
      </w:r>
      <w:r w:rsidRPr="00CC58EF">
        <w:rPr>
          <w:sz w:val="22"/>
          <w:szCs w:val="22"/>
          <w:shd w:val="clear" w:color="auto" w:fill="FFFFFF"/>
        </w:rPr>
        <w:t>…………………………</w:t>
      </w:r>
    </w:p>
    <w:p w:rsidR="006675B0" w:rsidRPr="00CC58EF" w:rsidRDefault="006675B0" w:rsidP="006675B0">
      <w:pPr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58EF">
        <w:rPr>
          <w:sz w:val="22"/>
          <w:szCs w:val="22"/>
        </w:rPr>
        <w:t xml:space="preserve">Za dzień zapłaty uważa się dzień uznania rachunku Wynajmującego. </w:t>
      </w:r>
    </w:p>
    <w:p w:rsidR="006675B0" w:rsidRPr="00CC58EF" w:rsidRDefault="006675B0" w:rsidP="006675B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W przypadku opóźnienia w zapłacie ww. należności Wynajmujący ma prawo naliczyć odsetki ustawowe za opóźnienie w transakcjach handlowych.</w:t>
      </w:r>
    </w:p>
    <w:p w:rsidR="006675B0" w:rsidRPr="00CC58EF" w:rsidRDefault="006675B0" w:rsidP="006675B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W przypadku nieuiszczenia przez Najemcę czynszu najmu w terminie, o którym mowa w ust. 3, Wynajmującemu przysługuje na podstawie art. 10 ustawy z dnia 8 marca 2013</w:t>
      </w:r>
      <w:r w:rsidR="00FF7941">
        <w:rPr>
          <w:sz w:val="22"/>
          <w:szCs w:val="22"/>
        </w:rPr>
        <w:t xml:space="preserve"> </w:t>
      </w:r>
      <w:r w:rsidRPr="00CC58EF">
        <w:rPr>
          <w:sz w:val="22"/>
          <w:szCs w:val="22"/>
        </w:rPr>
        <w:t>r</w:t>
      </w:r>
      <w:r w:rsidR="00FF7941">
        <w:rPr>
          <w:sz w:val="22"/>
          <w:szCs w:val="22"/>
        </w:rPr>
        <w:t>.</w:t>
      </w:r>
      <w:r w:rsidRPr="00CC58EF">
        <w:rPr>
          <w:sz w:val="22"/>
          <w:szCs w:val="22"/>
        </w:rPr>
        <w:t xml:space="preserve"> o przeciwdzi</w:t>
      </w:r>
      <w:r w:rsidR="00EE36C1">
        <w:rPr>
          <w:sz w:val="22"/>
          <w:szCs w:val="22"/>
        </w:rPr>
        <w:t>ałaniu nadmiernym opóźnieniom w </w:t>
      </w:r>
      <w:r w:rsidRPr="00CC58EF">
        <w:rPr>
          <w:sz w:val="22"/>
          <w:szCs w:val="22"/>
        </w:rPr>
        <w:t>transakcjach handlowych rekompensata za koszty odzyskiwania należności stanowiąca równowartość kwoty:</w:t>
      </w:r>
    </w:p>
    <w:p w:rsidR="006675B0" w:rsidRPr="00FF7941" w:rsidRDefault="006675B0" w:rsidP="006675B0">
      <w:pPr>
        <w:spacing w:line="276" w:lineRule="auto"/>
        <w:ind w:left="284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1)</w:t>
      </w:r>
      <w:r w:rsidR="000A6516">
        <w:rPr>
          <w:sz w:val="22"/>
          <w:szCs w:val="22"/>
        </w:rPr>
        <w:t xml:space="preserve"> </w:t>
      </w:r>
      <w:r w:rsidR="00FF7941">
        <w:rPr>
          <w:sz w:val="22"/>
          <w:szCs w:val="22"/>
        </w:rPr>
        <w:t xml:space="preserve">40 </w:t>
      </w:r>
      <w:r w:rsidR="00FF7941" w:rsidRPr="00FF7941">
        <w:rPr>
          <w:sz w:val="22"/>
          <w:szCs w:val="22"/>
        </w:rPr>
        <w:t xml:space="preserve">euro </w:t>
      </w:r>
      <w:r w:rsidR="00FF7941" w:rsidRPr="00FF7941">
        <w:rPr>
          <w:sz w:val="20"/>
          <w:szCs w:val="20"/>
        </w:rPr>
        <w:t>–</w:t>
      </w:r>
      <w:r w:rsidR="000A6516" w:rsidRPr="00FF7941">
        <w:rPr>
          <w:sz w:val="22"/>
          <w:szCs w:val="22"/>
        </w:rPr>
        <w:t xml:space="preserve"> </w:t>
      </w:r>
      <w:r w:rsidRPr="00FF7941">
        <w:rPr>
          <w:sz w:val="22"/>
          <w:szCs w:val="22"/>
        </w:rPr>
        <w:t>gdy wartość świadczenia pieniężnego nie przekracza 5</w:t>
      </w:r>
      <w:r w:rsidR="00FF7941">
        <w:rPr>
          <w:sz w:val="22"/>
          <w:szCs w:val="22"/>
        </w:rPr>
        <w:t xml:space="preserve"> 000 złotych,</w:t>
      </w:r>
    </w:p>
    <w:p w:rsidR="006675B0" w:rsidRPr="00FF7941" w:rsidRDefault="00FF7941" w:rsidP="006675B0">
      <w:pPr>
        <w:spacing w:line="276" w:lineRule="auto"/>
        <w:ind w:left="284"/>
        <w:jc w:val="both"/>
        <w:rPr>
          <w:sz w:val="22"/>
          <w:szCs w:val="22"/>
        </w:rPr>
      </w:pPr>
      <w:r w:rsidRPr="00FF7941">
        <w:rPr>
          <w:sz w:val="22"/>
          <w:szCs w:val="22"/>
        </w:rPr>
        <w:t xml:space="preserve">2) 70 euro </w:t>
      </w:r>
      <w:r w:rsidRPr="00FF7941">
        <w:rPr>
          <w:sz w:val="20"/>
          <w:szCs w:val="20"/>
        </w:rPr>
        <w:t xml:space="preserve">– </w:t>
      </w:r>
      <w:r w:rsidR="006675B0" w:rsidRPr="00FF7941">
        <w:rPr>
          <w:sz w:val="22"/>
          <w:szCs w:val="22"/>
        </w:rPr>
        <w:t>gdy wartość świadczenia pieniężnego jest wyższa niż</w:t>
      </w:r>
      <w:r w:rsidR="000A6516" w:rsidRPr="00FF7941">
        <w:rPr>
          <w:sz w:val="22"/>
          <w:szCs w:val="22"/>
        </w:rPr>
        <w:t xml:space="preserve"> </w:t>
      </w:r>
      <w:r w:rsidR="006675B0" w:rsidRPr="00FF794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6675B0" w:rsidRPr="00FF7941">
        <w:rPr>
          <w:sz w:val="22"/>
          <w:szCs w:val="22"/>
        </w:rPr>
        <w:t>000 złotych</w:t>
      </w:r>
      <w:r>
        <w:rPr>
          <w:sz w:val="22"/>
          <w:szCs w:val="22"/>
        </w:rPr>
        <w:t>,</w:t>
      </w:r>
    </w:p>
    <w:p w:rsidR="006675B0" w:rsidRPr="00FF7941" w:rsidRDefault="00FF7941" w:rsidP="006675B0">
      <w:pPr>
        <w:spacing w:line="276" w:lineRule="auto"/>
        <w:ind w:left="284"/>
        <w:jc w:val="both"/>
        <w:rPr>
          <w:sz w:val="22"/>
          <w:szCs w:val="22"/>
        </w:rPr>
      </w:pPr>
      <w:r w:rsidRPr="00FF7941">
        <w:rPr>
          <w:sz w:val="22"/>
          <w:szCs w:val="22"/>
        </w:rPr>
        <w:t xml:space="preserve">3) 100 euro </w:t>
      </w:r>
      <w:r w:rsidRPr="00FF7941">
        <w:rPr>
          <w:sz w:val="20"/>
          <w:szCs w:val="20"/>
        </w:rPr>
        <w:t xml:space="preserve">– </w:t>
      </w:r>
      <w:r w:rsidR="006675B0" w:rsidRPr="00FF7941">
        <w:rPr>
          <w:sz w:val="22"/>
          <w:szCs w:val="22"/>
        </w:rPr>
        <w:t>gdy wartość świadczenia pieniężnego jest równa lub wyższa od</w:t>
      </w:r>
      <w:r w:rsidR="000A6516" w:rsidRPr="00FF7941">
        <w:rPr>
          <w:sz w:val="22"/>
          <w:szCs w:val="22"/>
        </w:rPr>
        <w:t xml:space="preserve"> </w:t>
      </w:r>
      <w:r w:rsidR="006675B0" w:rsidRPr="00FF7941">
        <w:rPr>
          <w:sz w:val="22"/>
          <w:szCs w:val="22"/>
        </w:rPr>
        <w:t>50 000 złotych</w:t>
      </w:r>
      <w:r>
        <w:rPr>
          <w:sz w:val="22"/>
          <w:szCs w:val="22"/>
        </w:rPr>
        <w:t>.</w:t>
      </w:r>
    </w:p>
    <w:p w:rsidR="006675B0" w:rsidRPr="00CC58EF" w:rsidRDefault="006675B0" w:rsidP="006675B0">
      <w:pPr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F7941">
        <w:rPr>
          <w:sz w:val="22"/>
          <w:szCs w:val="22"/>
        </w:rPr>
        <w:t>Wyłącza się prawo</w:t>
      </w:r>
      <w:r w:rsidRPr="00CC58EF">
        <w:rPr>
          <w:sz w:val="22"/>
          <w:szCs w:val="22"/>
        </w:rPr>
        <w:t xml:space="preserve"> do dokonywania przez Najemcę jakichkolwiek potrąceń własnych wierzytelności lub nabytych wierzytelności z wierzytelnościami Wynajmującego.</w:t>
      </w:r>
    </w:p>
    <w:p w:rsidR="006675B0" w:rsidRPr="00CC58EF" w:rsidRDefault="006675B0" w:rsidP="006675B0">
      <w:pPr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W przypadku używania przedmiotu najmu bez tytułu prawnego</w:t>
      </w:r>
      <w:r w:rsidR="00EE36C1">
        <w:rPr>
          <w:sz w:val="22"/>
          <w:szCs w:val="22"/>
        </w:rPr>
        <w:t xml:space="preserve"> Najemca zapłaci wynagrodzenie </w:t>
      </w:r>
      <w:r w:rsidRPr="00CC58EF">
        <w:rPr>
          <w:sz w:val="22"/>
          <w:szCs w:val="22"/>
        </w:rPr>
        <w:t>za bezumowne korzystanie w kwocie odpowiadającej 2-krotnej wysokości czynszu, określonego w ust. 1 za każdy miesiąc.</w:t>
      </w:r>
      <w:r w:rsidR="000A6516">
        <w:rPr>
          <w:sz w:val="22"/>
          <w:szCs w:val="22"/>
        </w:rPr>
        <w:t xml:space="preserve"> </w:t>
      </w:r>
    </w:p>
    <w:p w:rsidR="006675B0" w:rsidRPr="00151E2D" w:rsidRDefault="006675B0" w:rsidP="00151E2D">
      <w:pPr>
        <w:pStyle w:val="ListParagraph"/>
        <w:numPr>
          <w:ilvl w:val="0"/>
          <w:numId w:val="14"/>
        </w:numPr>
        <w:tabs>
          <w:tab w:val="num" w:pos="284"/>
        </w:tabs>
        <w:spacing w:after="0"/>
        <w:contextualSpacing w:val="0"/>
        <w:jc w:val="both"/>
        <w:rPr>
          <w:rFonts w:ascii="Times New Roman" w:hAnsi="Times New Roman"/>
        </w:rPr>
      </w:pPr>
      <w:r w:rsidRPr="00151E2D">
        <w:rPr>
          <w:rFonts w:ascii="Times New Roman" w:hAnsi="Times New Roman"/>
          <w:color w:val="000000"/>
          <w:shd w:val="clear" w:color="auto" w:fill="FFFFFF"/>
        </w:rPr>
        <w:t xml:space="preserve">Wynajmujący oświadcza, a Najemca przyjmuje do wiadomości, </w:t>
      </w:r>
      <w:r w:rsidRPr="00151E2D">
        <w:rPr>
          <w:rFonts w:ascii="Times New Roman" w:hAnsi="Times New Roman"/>
        </w:rPr>
        <w:t xml:space="preserve">faktury wystawiane przez Wynajmującego będą zawierały następujące dane: </w:t>
      </w:r>
    </w:p>
    <w:p w:rsidR="00151E2D" w:rsidRPr="00151E2D" w:rsidRDefault="00151E2D" w:rsidP="00EE36C1">
      <w:pPr>
        <w:pStyle w:val="ListParagraph"/>
        <w:tabs>
          <w:tab w:val="num" w:pos="284"/>
        </w:tabs>
        <w:spacing w:after="0" w:line="240" w:lineRule="auto"/>
        <w:ind w:left="708"/>
        <w:contextualSpacing w:val="0"/>
        <w:jc w:val="both"/>
        <w:rPr>
          <w:rFonts w:ascii="Times New Roman" w:hAnsi="Times New Roman"/>
        </w:rPr>
      </w:pPr>
      <w:r w:rsidRPr="00151E2D">
        <w:rPr>
          <w:rFonts w:ascii="Times New Roman" w:eastAsia="Times New Roman" w:hAnsi="Times New Roman"/>
          <w:u w:val="single"/>
          <w:lang w:eastAsia="pl-PL"/>
        </w:rPr>
        <w:t>Sprzedawca</w:t>
      </w:r>
      <w:r w:rsidRPr="00151E2D">
        <w:rPr>
          <w:rFonts w:ascii="Times New Roman" w:eastAsia="Times New Roman" w:hAnsi="Times New Roman"/>
          <w:lang w:eastAsia="pl-PL"/>
        </w:rPr>
        <w:t>:</w:t>
      </w:r>
      <w:r w:rsidRPr="00151E2D">
        <w:rPr>
          <w:rFonts w:ascii="Times New Roman" w:eastAsia="Times New Roman" w:hAnsi="Times New Roman"/>
          <w:lang w:eastAsia="pl-PL"/>
        </w:rPr>
        <w:tab/>
        <w:t>Gmina Miasto Szczecin</w:t>
      </w:r>
    </w:p>
    <w:p w:rsidR="00151E2D" w:rsidRPr="00151E2D" w:rsidRDefault="00151E2D" w:rsidP="00151E2D">
      <w:pPr>
        <w:pStyle w:val="NoSpacing"/>
        <w:tabs>
          <w:tab w:val="num" w:pos="284"/>
        </w:tabs>
        <w:ind w:left="1416" w:firstLine="708"/>
        <w:jc w:val="both"/>
        <w:rPr>
          <w:sz w:val="22"/>
          <w:szCs w:val="22"/>
        </w:rPr>
      </w:pPr>
      <w:r w:rsidRPr="00151E2D">
        <w:rPr>
          <w:sz w:val="22"/>
          <w:szCs w:val="22"/>
        </w:rPr>
        <w:t>pl. Armii Krajowej 1</w:t>
      </w:r>
    </w:p>
    <w:p w:rsidR="00151E2D" w:rsidRPr="00151E2D" w:rsidRDefault="00151E2D" w:rsidP="00151E2D">
      <w:pPr>
        <w:pStyle w:val="NoSpacing"/>
        <w:tabs>
          <w:tab w:val="num" w:pos="284"/>
        </w:tabs>
        <w:ind w:left="1416" w:firstLine="708"/>
        <w:jc w:val="both"/>
        <w:rPr>
          <w:sz w:val="22"/>
          <w:szCs w:val="22"/>
        </w:rPr>
      </w:pPr>
      <w:r w:rsidRPr="00151E2D">
        <w:rPr>
          <w:sz w:val="22"/>
          <w:szCs w:val="22"/>
        </w:rPr>
        <w:t>70-456 Szczecin</w:t>
      </w:r>
    </w:p>
    <w:p w:rsidR="00151E2D" w:rsidRPr="00151E2D" w:rsidRDefault="00151E2D" w:rsidP="00151E2D">
      <w:pPr>
        <w:pStyle w:val="NoSpacing"/>
        <w:tabs>
          <w:tab w:val="num" w:pos="284"/>
        </w:tabs>
        <w:ind w:left="1416" w:firstLine="708"/>
        <w:jc w:val="both"/>
        <w:rPr>
          <w:sz w:val="22"/>
          <w:szCs w:val="22"/>
        </w:rPr>
      </w:pPr>
      <w:r w:rsidRPr="00151E2D">
        <w:rPr>
          <w:sz w:val="22"/>
          <w:szCs w:val="22"/>
        </w:rPr>
        <w:t>NIP: 851-030-94-10</w:t>
      </w:r>
    </w:p>
    <w:p w:rsidR="00151E2D" w:rsidRPr="00151E2D" w:rsidRDefault="00151E2D" w:rsidP="00EE36C1">
      <w:pPr>
        <w:pStyle w:val="NoSpacing"/>
        <w:tabs>
          <w:tab w:val="num" w:pos="284"/>
        </w:tabs>
        <w:ind w:left="708"/>
        <w:jc w:val="both"/>
        <w:rPr>
          <w:sz w:val="22"/>
          <w:szCs w:val="22"/>
        </w:rPr>
      </w:pPr>
      <w:r w:rsidRPr="00151E2D">
        <w:rPr>
          <w:sz w:val="22"/>
          <w:szCs w:val="22"/>
          <w:u w:val="single"/>
        </w:rPr>
        <w:t>Wystawca</w:t>
      </w:r>
      <w:r w:rsidRPr="00151E2D">
        <w:rPr>
          <w:sz w:val="22"/>
          <w:szCs w:val="22"/>
        </w:rPr>
        <w:t>:</w:t>
      </w:r>
      <w:r w:rsidRPr="00151E2D">
        <w:rPr>
          <w:sz w:val="22"/>
          <w:szCs w:val="22"/>
        </w:rPr>
        <w:tab/>
        <w:t>Centrum Kształcenia Sportowego</w:t>
      </w:r>
    </w:p>
    <w:p w:rsidR="00151E2D" w:rsidRPr="00151E2D" w:rsidRDefault="00151E2D" w:rsidP="00EE36C1">
      <w:pPr>
        <w:pStyle w:val="NoSpacing"/>
        <w:tabs>
          <w:tab w:val="num" w:pos="284"/>
        </w:tabs>
        <w:ind w:left="2124"/>
        <w:jc w:val="both"/>
        <w:rPr>
          <w:sz w:val="22"/>
          <w:szCs w:val="22"/>
        </w:rPr>
      </w:pPr>
      <w:r w:rsidRPr="00151E2D">
        <w:rPr>
          <w:sz w:val="22"/>
          <w:szCs w:val="22"/>
        </w:rPr>
        <w:t>ul. Rydla 49</w:t>
      </w:r>
    </w:p>
    <w:p w:rsidR="00151E2D" w:rsidRPr="00151E2D" w:rsidRDefault="00151E2D" w:rsidP="00EE36C1">
      <w:pPr>
        <w:pStyle w:val="NoSpacing"/>
        <w:tabs>
          <w:tab w:val="num" w:pos="284"/>
        </w:tabs>
        <w:ind w:left="2124"/>
        <w:jc w:val="both"/>
        <w:rPr>
          <w:sz w:val="22"/>
          <w:szCs w:val="22"/>
        </w:rPr>
      </w:pPr>
      <w:r w:rsidRPr="00151E2D">
        <w:rPr>
          <w:sz w:val="22"/>
          <w:szCs w:val="22"/>
        </w:rPr>
        <w:t>70-783 Szczecin</w:t>
      </w:r>
    </w:p>
    <w:p w:rsidR="002202BB" w:rsidRPr="00151E2D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151E2D">
        <w:rPr>
          <w:b/>
          <w:sz w:val="22"/>
          <w:szCs w:val="22"/>
        </w:rPr>
        <w:t>§</w:t>
      </w:r>
      <w:r w:rsidR="000A6516" w:rsidRPr="00151E2D">
        <w:rPr>
          <w:b/>
          <w:sz w:val="22"/>
          <w:szCs w:val="22"/>
        </w:rPr>
        <w:t xml:space="preserve"> </w:t>
      </w:r>
      <w:r w:rsidRPr="00151E2D">
        <w:rPr>
          <w:b/>
          <w:sz w:val="22"/>
          <w:szCs w:val="22"/>
        </w:rPr>
        <w:t>7</w:t>
      </w:r>
    </w:p>
    <w:p w:rsidR="00124096" w:rsidRPr="00CC58EF" w:rsidRDefault="002202BB" w:rsidP="000A6516">
      <w:pPr>
        <w:spacing w:line="276" w:lineRule="auto"/>
        <w:jc w:val="both"/>
        <w:rPr>
          <w:sz w:val="22"/>
          <w:szCs w:val="22"/>
        </w:rPr>
      </w:pPr>
      <w:r w:rsidRPr="00151E2D">
        <w:rPr>
          <w:sz w:val="22"/>
          <w:szCs w:val="22"/>
        </w:rPr>
        <w:t xml:space="preserve">Umowa zostaje zawarta na czas określony </w:t>
      </w:r>
      <w:r w:rsidR="006B1C4E" w:rsidRPr="00151E2D">
        <w:rPr>
          <w:bCs/>
          <w:sz w:val="22"/>
          <w:szCs w:val="22"/>
        </w:rPr>
        <w:t xml:space="preserve">od </w:t>
      </w:r>
      <w:r w:rsidR="006675B0" w:rsidRPr="00151E2D">
        <w:rPr>
          <w:bCs/>
          <w:sz w:val="22"/>
          <w:szCs w:val="22"/>
        </w:rPr>
        <w:t>……………</w:t>
      </w:r>
      <w:r w:rsidR="000A6516" w:rsidRPr="00151E2D">
        <w:rPr>
          <w:bCs/>
          <w:sz w:val="22"/>
          <w:szCs w:val="22"/>
        </w:rPr>
        <w:t>……</w:t>
      </w:r>
      <w:r w:rsidR="00EE36C1">
        <w:rPr>
          <w:bCs/>
          <w:sz w:val="22"/>
          <w:szCs w:val="22"/>
        </w:rPr>
        <w:t xml:space="preserve"> </w:t>
      </w:r>
      <w:r w:rsidR="002A5BBC" w:rsidRPr="00151E2D">
        <w:rPr>
          <w:bCs/>
          <w:sz w:val="22"/>
          <w:szCs w:val="22"/>
        </w:rPr>
        <w:t>r</w:t>
      </w:r>
      <w:r w:rsidR="00151E2D">
        <w:rPr>
          <w:bCs/>
          <w:sz w:val="22"/>
          <w:szCs w:val="22"/>
        </w:rPr>
        <w:t>.</w:t>
      </w:r>
      <w:r w:rsidR="002A5BBC" w:rsidRPr="00151E2D">
        <w:rPr>
          <w:bCs/>
          <w:sz w:val="22"/>
          <w:szCs w:val="22"/>
        </w:rPr>
        <w:t xml:space="preserve"> </w:t>
      </w:r>
      <w:r w:rsidR="00B472C9" w:rsidRPr="00151E2D">
        <w:rPr>
          <w:bCs/>
          <w:sz w:val="22"/>
          <w:szCs w:val="22"/>
        </w:rPr>
        <w:t xml:space="preserve">do </w:t>
      </w:r>
      <w:r w:rsidR="006675B0" w:rsidRPr="00151E2D">
        <w:rPr>
          <w:bCs/>
          <w:sz w:val="22"/>
          <w:szCs w:val="22"/>
        </w:rPr>
        <w:t>……………</w:t>
      </w:r>
      <w:r w:rsidR="00EE36C1">
        <w:rPr>
          <w:bCs/>
          <w:sz w:val="22"/>
          <w:szCs w:val="22"/>
          <w:lang w:val="en-GB"/>
        </w:rPr>
        <w:t xml:space="preserve"> </w:t>
      </w:r>
      <w:r w:rsidRPr="00151E2D">
        <w:rPr>
          <w:bCs/>
          <w:sz w:val="22"/>
          <w:szCs w:val="22"/>
        </w:rPr>
        <w:t>r</w:t>
      </w:r>
      <w:r w:rsidR="00151E2D">
        <w:rPr>
          <w:bCs/>
          <w:sz w:val="22"/>
          <w:szCs w:val="22"/>
        </w:rPr>
        <w:t>.</w:t>
      </w:r>
      <w:r w:rsidRPr="00151E2D">
        <w:rPr>
          <w:bCs/>
          <w:sz w:val="22"/>
          <w:szCs w:val="22"/>
        </w:rPr>
        <w:t xml:space="preserve">, </w:t>
      </w:r>
      <w:r w:rsidRPr="00151E2D">
        <w:rPr>
          <w:sz w:val="22"/>
          <w:szCs w:val="22"/>
        </w:rPr>
        <w:t>z możliwością rozwiązania za porozumieniem stron</w:t>
      </w:r>
      <w:r w:rsidRPr="00CC58EF">
        <w:rPr>
          <w:sz w:val="22"/>
          <w:szCs w:val="22"/>
        </w:rPr>
        <w:t xml:space="preserve"> w ka</w:t>
      </w:r>
      <w:r w:rsidR="000A6516">
        <w:rPr>
          <w:sz w:val="22"/>
          <w:szCs w:val="22"/>
        </w:rPr>
        <w:t>żdym czasie, w formie pisemnej.</w:t>
      </w:r>
    </w:p>
    <w:p w:rsidR="002202BB" w:rsidRPr="00DE6622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8</w:t>
      </w:r>
    </w:p>
    <w:p w:rsidR="006675B0" w:rsidRPr="00CC58EF" w:rsidRDefault="002202BB" w:rsidP="000A6516">
      <w:pPr>
        <w:pStyle w:val="BodyText2"/>
        <w:spacing w:line="276" w:lineRule="auto"/>
        <w:rPr>
          <w:sz w:val="22"/>
          <w:szCs w:val="22"/>
        </w:rPr>
      </w:pPr>
      <w:r w:rsidRPr="00CC58EF">
        <w:rPr>
          <w:sz w:val="22"/>
          <w:szCs w:val="22"/>
        </w:rPr>
        <w:lastRenderedPageBreak/>
        <w:t>W przypadku używania umowy bez tytułu prawnego, Najemca uiści Wynajmującemu wynagrodzenie za bezumowne używanie przedmiotu umowy w wysokości 200% przeciętnej, dziennej stawki czynszu ostatniego kwartału obowiązywania umowy. Po rozwiązaniu umowy, Najemca usunie maszynę z miejsc</w:t>
      </w:r>
      <w:r w:rsidR="00151E2D">
        <w:rPr>
          <w:sz w:val="22"/>
          <w:szCs w:val="22"/>
        </w:rPr>
        <w:t>a najmu w terminie 1 tygodnia i </w:t>
      </w:r>
      <w:r w:rsidRPr="00CC58EF">
        <w:rPr>
          <w:sz w:val="22"/>
          <w:szCs w:val="22"/>
        </w:rPr>
        <w:t>pozostawi miejsce najmu takim</w:t>
      </w:r>
      <w:r w:rsidR="000A6516">
        <w:rPr>
          <w:sz w:val="22"/>
          <w:szCs w:val="22"/>
        </w:rPr>
        <w:t xml:space="preserve"> jak w chwili podpisania umowy.</w:t>
      </w:r>
    </w:p>
    <w:p w:rsidR="002202BB" w:rsidRPr="00DE6622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9</w:t>
      </w:r>
    </w:p>
    <w:p w:rsidR="002202BB" w:rsidRPr="00CC58EF" w:rsidRDefault="002202BB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W sprawach nieuregulowanych umową mają zastosowanie przepisy Kodeksu Cywilnego.</w:t>
      </w:r>
    </w:p>
    <w:p w:rsidR="002202BB" w:rsidRPr="00DE6622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1</w:t>
      </w:r>
      <w:r w:rsidR="009F36BD" w:rsidRPr="00DE6622">
        <w:rPr>
          <w:b/>
          <w:sz w:val="22"/>
          <w:szCs w:val="22"/>
        </w:rPr>
        <w:t>0</w:t>
      </w:r>
    </w:p>
    <w:p w:rsidR="006675B0" w:rsidRPr="00CC58EF" w:rsidRDefault="002202BB" w:rsidP="000A6516">
      <w:pPr>
        <w:pStyle w:val="BodyText3"/>
        <w:spacing w:line="276" w:lineRule="auto"/>
        <w:rPr>
          <w:sz w:val="22"/>
          <w:szCs w:val="22"/>
        </w:rPr>
      </w:pPr>
      <w:r w:rsidRPr="00CC58EF">
        <w:rPr>
          <w:sz w:val="22"/>
          <w:szCs w:val="22"/>
        </w:rPr>
        <w:t>Wszelkie zmiany postanowień umowy wymagają formy pi</w:t>
      </w:r>
      <w:r w:rsidR="000A6516">
        <w:rPr>
          <w:sz w:val="22"/>
          <w:szCs w:val="22"/>
        </w:rPr>
        <w:t>semnej pod rygorem nieważności.</w:t>
      </w:r>
    </w:p>
    <w:p w:rsidR="002202BB" w:rsidRPr="00DE6622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1</w:t>
      </w:r>
      <w:r w:rsidR="009F36BD" w:rsidRPr="00DE6622">
        <w:rPr>
          <w:b/>
          <w:sz w:val="22"/>
          <w:szCs w:val="22"/>
        </w:rPr>
        <w:t>1</w:t>
      </w:r>
    </w:p>
    <w:p w:rsidR="006675B0" w:rsidRPr="00CC58EF" w:rsidRDefault="002202BB" w:rsidP="000A6516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Spory wynikłe w związku z wykonywaniem niniejszej umowy rozstrzygane będą przez właściwy rzeczowo sąd powszechny według siedziby</w:t>
      </w:r>
      <w:r w:rsidR="000A6516">
        <w:rPr>
          <w:sz w:val="22"/>
          <w:szCs w:val="22"/>
        </w:rPr>
        <w:t xml:space="preserve"> Wynajmującego.</w:t>
      </w:r>
    </w:p>
    <w:p w:rsidR="002202BB" w:rsidRPr="00DE6622" w:rsidRDefault="002202BB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t>§</w:t>
      </w:r>
      <w:r w:rsidR="000A6516" w:rsidRPr="00DE6622">
        <w:rPr>
          <w:b/>
          <w:sz w:val="22"/>
          <w:szCs w:val="22"/>
        </w:rPr>
        <w:t xml:space="preserve"> </w:t>
      </w:r>
      <w:r w:rsidRPr="00DE6622">
        <w:rPr>
          <w:b/>
          <w:sz w:val="22"/>
          <w:szCs w:val="22"/>
        </w:rPr>
        <w:t>1</w:t>
      </w:r>
      <w:r w:rsidR="009F36BD" w:rsidRPr="00DE6622">
        <w:rPr>
          <w:b/>
          <w:sz w:val="22"/>
          <w:szCs w:val="22"/>
        </w:rPr>
        <w:t>2</w:t>
      </w:r>
    </w:p>
    <w:p w:rsidR="005C30C0" w:rsidRPr="00CC58EF" w:rsidRDefault="002202BB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Umowę sporządzono w dwóch jednobrzmiących egzemplarzach,</w:t>
      </w:r>
      <w:r w:rsidR="000A6516">
        <w:rPr>
          <w:sz w:val="22"/>
          <w:szCs w:val="22"/>
        </w:rPr>
        <w:t xml:space="preserve"> po jednym dla każdej ze stron.</w:t>
      </w:r>
    </w:p>
    <w:p w:rsidR="005C30C0" w:rsidRPr="00DE6622" w:rsidRDefault="005C30C0" w:rsidP="00DE66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DE6622">
        <w:rPr>
          <w:b/>
          <w:sz w:val="22"/>
          <w:szCs w:val="22"/>
        </w:rPr>
        <w:sym w:font="Times New Roman" w:char="00A7"/>
      </w:r>
      <w:r w:rsidRPr="00DE6622">
        <w:rPr>
          <w:b/>
          <w:sz w:val="22"/>
          <w:szCs w:val="22"/>
        </w:rPr>
        <w:t xml:space="preserve"> 1</w:t>
      </w:r>
      <w:r w:rsidR="009F36BD" w:rsidRPr="00DE6622">
        <w:rPr>
          <w:b/>
          <w:sz w:val="22"/>
          <w:szCs w:val="22"/>
        </w:rPr>
        <w:t>3</w:t>
      </w:r>
    </w:p>
    <w:p w:rsidR="009E33B8" w:rsidRPr="00CC58EF" w:rsidRDefault="009E33B8" w:rsidP="00EE36C1">
      <w:pPr>
        <w:spacing w:line="276" w:lineRule="auto"/>
        <w:jc w:val="both"/>
        <w:rPr>
          <w:sz w:val="22"/>
          <w:szCs w:val="22"/>
        </w:rPr>
      </w:pPr>
      <w:r w:rsidRPr="00CC58EF">
        <w:rPr>
          <w:sz w:val="22"/>
          <w:szCs w:val="22"/>
        </w:rPr>
        <w:t>Niniejsza umowa oraz dane osobowe w zakresie imienia i nazwiska strony, z którą CKS (jako jednostka budżetowa Gminy Miasta Szczecin) zawarło umowę, stanowi informację publiczną w rozumieniu art. 1 ustawy z dnia 06/09/2001</w:t>
      </w:r>
      <w:r w:rsidR="00151E2D">
        <w:rPr>
          <w:sz w:val="22"/>
          <w:szCs w:val="22"/>
        </w:rPr>
        <w:t> </w:t>
      </w:r>
      <w:r w:rsidRPr="00CC58EF">
        <w:rPr>
          <w:sz w:val="22"/>
          <w:szCs w:val="22"/>
        </w:rPr>
        <w:t>r</w:t>
      </w:r>
      <w:r w:rsidR="00151E2D">
        <w:rPr>
          <w:sz w:val="22"/>
          <w:szCs w:val="22"/>
        </w:rPr>
        <w:t>.</w:t>
      </w:r>
      <w:r w:rsidRPr="00CC58EF">
        <w:rPr>
          <w:sz w:val="22"/>
          <w:szCs w:val="22"/>
        </w:rPr>
        <w:t xml:space="preserve"> o dostępie do informacji publicznej (Dz.</w:t>
      </w:r>
      <w:r w:rsidR="00EE36C1">
        <w:rPr>
          <w:sz w:val="22"/>
          <w:szCs w:val="22"/>
        </w:rPr>
        <w:t xml:space="preserve"> </w:t>
      </w:r>
      <w:r w:rsidRPr="00CC58EF">
        <w:rPr>
          <w:sz w:val="22"/>
          <w:szCs w:val="22"/>
        </w:rPr>
        <w:t>U. z 2018</w:t>
      </w:r>
      <w:r w:rsidR="00FF7941">
        <w:rPr>
          <w:sz w:val="22"/>
          <w:szCs w:val="22"/>
        </w:rPr>
        <w:t xml:space="preserve"> </w:t>
      </w:r>
      <w:r w:rsidRPr="00CC58EF">
        <w:rPr>
          <w:sz w:val="22"/>
          <w:szCs w:val="22"/>
        </w:rPr>
        <w:t>r</w:t>
      </w:r>
      <w:r w:rsidR="00FF7941">
        <w:rPr>
          <w:sz w:val="22"/>
          <w:szCs w:val="22"/>
        </w:rPr>
        <w:t>.</w:t>
      </w:r>
      <w:r w:rsidRPr="00CC58EF">
        <w:rPr>
          <w:sz w:val="22"/>
          <w:szCs w:val="22"/>
        </w:rPr>
        <w:t xml:space="preserve"> poz. 1330,</w:t>
      </w:r>
      <w:r w:rsidR="00EE36C1">
        <w:rPr>
          <w:sz w:val="22"/>
          <w:szCs w:val="22"/>
        </w:rPr>
        <w:t xml:space="preserve"> </w:t>
      </w:r>
      <w:r w:rsidRPr="00CC58EF">
        <w:rPr>
          <w:sz w:val="22"/>
          <w:szCs w:val="22"/>
        </w:rPr>
        <w:t>1669) i podlegają udostępnianiu na zasadach i w trybie określonych w ww. ustawie.</w:t>
      </w:r>
    </w:p>
    <w:p w:rsidR="005C30C0" w:rsidRPr="00CC58EF" w:rsidRDefault="005C30C0" w:rsidP="006675B0">
      <w:pPr>
        <w:spacing w:line="276" w:lineRule="auto"/>
        <w:rPr>
          <w:sz w:val="22"/>
          <w:szCs w:val="22"/>
        </w:rPr>
      </w:pPr>
    </w:p>
    <w:p w:rsidR="006675B0" w:rsidRDefault="006675B0" w:rsidP="006675B0">
      <w:pPr>
        <w:tabs>
          <w:tab w:val="center" w:pos="7371"/>
        </w:tabs>
        <w:spacing w:line="276" w:lineRule="auto"/>
        <w:ind w:firstLine="708"/>
        <w:rPr>
          <w:sz w:val="22"/>
          <w:szCs w:val="22"/>
        </w:rPr>
      </w:pPr>
    </w:p>
    <w:p w:rsidR="00151E2D" w:rsidRDefault="00151E2D" w:rsidP="006675B0">
      <w:pPr>
        <w:tabs>
          <w:tab w:val="center" w:pos="7371"/>
        </w:tabs>
        <w:spacing w:line="276" w:lineRule="auto"/>
        <w:ind w:firstLine="708"/>
        <w:rPr>
          <w:sz w:val="22"/>
          <w:szCs w:val="22"/>
        </w:rPr>
      </w:pPr>
    </w:p>
    <w:p w:rsidR="00151E2D" w:rsidRDefault="00151E2D" w:rsidP="006675B0">
      <w:pPr>
        <w:tabs>
          <w:tab w:val="center" w:pos="7371"/>
        </w:tabs>
        <w:spacing w:line="276" w:lineRule="auto"/>
        <w:ind w:firstLine="708"/>
        <w:rPr>
          <w:sz w:val="22"/>
          <w:szCs w:val="22"/>
        </w:rPr>
      </w:pPr>
    </w:p>
    <w:p w:rsidR="00151E2D" w:rsidRDefault="00151E2D" w:rsidP="006675B0">
      <w:pPr>
        <w:tabs>
          <w:tab w:val="center" w:pos="7371"/>
        </w:tabs>
        <w:spacing w:line="276" w:lineRule="auto"/>
        <w:ind w:firstLine="708"/>
        <w:rPr>
          <w:sz w:val="22"/>
          <w:szCs w:val="22"/>
        </w:rPr>
      </w:pPr>
    </w:p>
    <w:p w:rsidR="00151E2D" w:rsidRPr="00CC58EF" w:rsidRDefault="00151E2D" w:rsidP="006675B0">
      <w:pPr>
        <w:tabs>
          <w:tab w:val="center" w:pos="7371"/>
        </w:tabs>
        <w:spacing w:line="276" w:lineRule="auto"/>
        <w:ind w:firstLine="708"/>
        <w:rPr>
          <w:sz w:val="22"/>
          <w:szCs w:val="22"/>
        </w:rPr>
      </w:pPr>
    </w:p>
    <w:p w:rsidR="005A36A4" w:rsidRDefault="005A36A4" w:rsidP="00776732">
      <w:pPr>
        <w:tabs>
          <w:tab w:val="center" w:pos="7371"/>
        </w:tabs>
        <w:ind w:firstLine="708"/>
        <w:rPr>
          <w:sz w:val="22"/>
          <w:szCs w:val="22"/>
        </w:rPr>
        <w:sectPr w:rsidR="005A36A4" w:rsidSect="002A5BBC">
          <w:footerReference w:type="even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36E5A" w:rsidRDefault="00236E5A" w:rsidP="00236E5A">
      <w:pPr>
        <w:tabs>
          <w:tab w:val="center" w:pos="737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Wynajmujący</w:t>
      </w:r>
    </w:p>
    <w:p w:rsidR="00236E5A" w:rsidRDefault="00236E5A" w:rsidP="00236E5A">
      <w:pPr>
        <w:tabs>
          <w:tab w:val="center" w:pos="7371"/>
        </w:tabs>
        <w:ind w:firstLine="708"/>
        <w:jc w:val="center"/>
        <w:rPr>
          <w:sz w:val="22"/>
          <w:szCs w:val="22"/>
        </w:rPr>
      </w:pPr>
    </w:p>
    <w:p w:rsidR="00236E5A" w:rsidRDefault="00236E5A" w:rsidP="00236E5A">
      <w:pPr>
        <w:tabs>
          <w:tab w:val="center" w:pos="7371"/>
        </w:tabs>
        <w:ind w:firstLine="708"/>
        <w:jc w:val="center"/>
        <w:rPr>
          <w:sz w:val="22"/>
          <w:szCs w:val="22"/>
        </w:rPr>
      </w:pPr>
    </w:p>
    <w:p w:rsidR="00236E5A" w:rsidRDefault="00236E5A" w:rsidP="00236E5A">
      <w:pPr>
        <w:tabs>
          <w:tab w:val="center" w:pos="7371"/>
        </w:tabs>
        <w:jc w:val="center"/>
        <w:rPr>
          <w:sz w:val="22"/>
          <w:szCs w:val="22"/>
        </w:rPr>
      </w:pPr>
      <w:r w:rsidRPr="00CC58E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br w:type="column"/>
        <w:t>Najemca</w:t>
      </w:r>
    </w:p>
    <w:p w:rsidR="00236E5A" w:rsidRDefault="00236E5A" w:rsidP="00236E5A">
      <w:pPr>
        <w:tabs>
          <w:tab w:val="center" w:pos="7371"/>
        </w:tabs>
        <w:jc w:val="center"/>
        <w:rPr>
          <w:sz w:val="22"/>
          <w:szCs w:val="22"/>
        </w:rPr>
      </w:pPr>
    </w:p>
    <w:p w:rsidR="00236E5A" w:rsidRDefault="00236E5A" w:rsidP="00236E5A">
      <w:pPr>
        <w:tabs>
          <w:tab w:val="center" w:pos="7371"/>
        </w:tabs>
        <w:jc w:val="center"/>
        <w:rPr>
          <w:sz w:val="22"/>
          <w:szCs w:val="22"/>
        </w:rPr>
      </w:pPr>
    </w:p>
    <w:p w:rsidR="00236E5A" w:rsidRDefault="00236E5A" w:rsidP="00236E5A">
      <w:pPr>
        <w:tabs>
          <w:tab w:val="center" w:pos="7371"/>
        </w:tabs>
        <w:jc w:val="center"/>
        <w:rPr>
          <w:sz w:val="22"/>
          <w:szCs w:val="22"/>
        </w:rPr>
      </w:pPr>
      <w:r w:rsidRPr="00CC58EF">
        <w:rPr>
          <w:sz w:val="22"/>
          <w:szCs w:val="22"/>
        </w:rPr>
        <w:t>………………………………</w:t>
      </w:r>
    </w:p>
    <w:p w:rsidR="00236E5A" w:rsidRDefault="00236E5A" w:rsidP="00236E5A">
      <w:pPr>
        <w:tabs>
          <w:tab w:val="center" w:pos="7371"/>
        </w:tabs>
        <w:rPr>
          <w:sz w:val="22"/>
          <w:szCs w:val="22"/>
        </w:rPr>
        <w:sectPr w:rsidR="00236E5A" w:rsidSect="00236E5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236E5A" w:rsidRDefault="00236E5A" w:rsidP="00236E5A">
      <w:pPr>
        <w:tabs>
          <w:tab w:val="center" w:pos="7371"/>
        </w:tabs>
        <w:spacing w:line="276" w:lineRule="auto"/>
        <w:rPr>
          <w:sz w:val="22"/>
          <w:szCs w:val="22"/>
        </w:rPr>
        <w:sectPr w:rsidR="00236E5A" w:rsidSect="005A36A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202BB" w:rsidRPr="00CC58EF" w:rsidRDefault="002202BB" w:rsidP="00151E2D">
      <w:pPr>
        <w:tabs>
          <w:tab w:val="center" w:pos="7371"/>
        </w:tabs>
        <w:spacing w:line="276" w:lineRule="auto"/>
        <w:rPr>
          <w:sz w:val="22"/>
          <w:szCs w:val="22"/>
        </w:rPr>
      </w:pPr>
    </w:p>
    <w:sectPr w:rsidR="002202BB" w:rsidRPr="00CC58EF" w:rsidSect="005A36A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AC" w:rsidRDefault="005701AC">
      <w:r>
        <w:separator/>
      </w:r>
    </w:p>
  </w:endnote>
  <w:endnote w:type="continuationSeparator" w:id="0">
    <w:p w:rsidR="005701AC" w:rsidRDefault="0057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BB" w:rsidRDefault="002202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2BB" w:rsidRDefault="002202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BB" w:rsidRDefault="002202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57D">
      <w:rPr>
        <w:rStyle w:val="PageNumber"/>
        <w:noProof/>
      </w:rPr>
      <w:t>1</w:t>
    </w:r>
    <w:r>
      <w:rPr>
        <w:rStyle w:val="PageNumber"/>
      </w:rPr>
      <w:fldChar w:fldCharType="end"/>
    </w:r>
  </w:p>
  <w:p w:rsidR="002202BB" w:rsidRDefault="002202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AC" w:rsidRDefault="005701AC">
      <w:r>
        <w:separator/>
      </w:r>
    </w:p>
  </w:footnote>
  <w:footnote w:type="continuationSeparator" w:id="0">
    <w:p w:rsidR="005701AC" w:rsidRDefault="0057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269"/>
    <w:multiLevelType w:val="hybridMultilevel"/>
    <w:tmpl w:val="3898974E"/>
    <w:lvl w:ilvl="0" w:tplc="EDB00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0B9"/>
    <w:multiLevelType w:val="hybridMultilevel"/>
    <w:tmpl w:val="CA56FA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A3E30"/>
    <w:multiLevelType w:val="singleLevel"/>
    <w:tmpl w:val="0712B7E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3" w15:restartNumberingAfterBreak="0">
    <w:nsid w:val="2FB44E2F"/>
    <w:multiLevelType w:val="hybridMultilevel"/>
    <w:tmpl w:val="6B644922"/>
    <w:lvl w:ilvl="0" w:tplc="EDB00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5CB5"/>
    <w:multiLevelType w:val="hybridMultilevel"/>
    <w:tmpl w:val="8B7C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310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262C30"/>
    <w:multiLevelType w:val="hybridMultilevel"/>
    <w:tmpl w:val="CA303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90AE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105733"/>
    <w:multiLevelType w:val="hybridMultilevel"/>
    <w:tmpl w:val="096C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15CAA"/>
    <w:multiLevelType w:val="hybridMultilevel"/>
    <w:tmpl w:val="54AA6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323F4E"/>
    <w:multiLevelType w:val="hybridMultilevel"/>
    <w:tmpl w:val="159C4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9695B"/>
    <w:multiLevelType w:val="hybridMultilevel"/>
    <w:tmpl w:val="07B61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709A"/>
    <w:multiLevelType w:val="hybridMultilevel"/>
    <w:tmpl w:val="AFACD0E8"/>
    <w:lvl w:ilvl="0" w:tplc="F28ED4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10"/>
    <w:rsid w:val="00042975"/>
    <w:rsid w:val="000A32A7"/>
    <w:rsid w:val="000A6516"/>
    <w:rsid w:val="000E165B"/>
    <w:rsid w:val="00124096"/>
    <w:rsid w:val="00151E2D"/>
    <w:rsid w:val="002202BB"/>
    <w:rsid w:val="00236E5A"/>
    <w:rsid w:val="00255059"/>
    <w:rsid w:val="002742CE"/>
    <w:rsid w:val="002A5BBC"/>
    <w:rsid w:val="003C2DD0"/>
    <w:rsid w:val="003C56E2"/>
    <w:rsid w:val="003D257D"/>
    <w:rsid w:val="004F1F36"/>
    <w:rsid w:val="00513010"/>
    <w:rsid w:val="005701AC"/>
    <w:rsid w:val="005A36A4"/>
    <w:rsid w:val="005C30C0"/>
    <w:rsid w:val="00636462"/>
    <w:rsid w:val="006675B0"/>
    <w:rsid w:val="006B1C4E"/>
    <w:rsid w:val="00776732"/>
    <w:rsid w:val="007A7CF2"/>
    <w:rsid w:val="007C1862"/>
    <w:rsid w:val="007D5E02"/>
    <w:rsid w:val="007E02A9"/>
    <w:rsid w:val="0080545C"/>
    <w:rsid w:val="00851960"/>
    <w:rsid w:val="008A38C2"/>
    <w:rsid w:val="008B7811"/>
    <w:rsid w:val="008C0EBF"/>
    <w:rsid w:val="00904F09"/>
    <w:rsid w:val="00910999"/>
    <w:rsid w:val="00954883"/>
    <w:rsid w:val="009E33B8"/>
    <w:rsid w:val="009F36BD"/>
    <w:rsid w:val="00A14821"/>
    <w:rsid w:val="00A14FDB"/>
    <w:rsid w:val="00A25831"/>
    <w:rsid w:val="00A9400B"/>
    <w:rsid w:val="00B42EB3"/>
    <w:rsid w:val="00B461D2"/>
    <w:rsid w:val="00B472C9"/>
    <w:rsid w:val="00B574C1"/>
    <w:rsid w:val="00BB32E5"/>
    <w:rsid w:val="00C068AF"/>
    <w:rsid w:val="00C83293"/>
    <w:rsid w:val="00C972B7"/>
    <w:rsid w:val="00CB0EBF"/>
    <w:rsid w:val="00CC58EF"/>
    <w:rsid w:val="00D64695"/>
    <w:rsid w:val="00D67837"/>
    <w:rsid w:val="00DA2937"/>
    <w:rsid w:val="00DC4B1A"/>
    <w:rsid w:val="00DE6622"/>
    <w:rsid w:val="00DF7B9D"/>
    <w:rsid w:val="00E62D53"/>
    <w:rsid w:val="00EE36C1"/>
    <w:rsid w:val="00F41D8C"/>
    <w:rsid w:val="00F555A3"/>
    <w:rsid w:val="00F75F42"/>
    <w:rsid w:val="00FB4BD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0BA5A1-257B-4D6E-90FD-BEFD3313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bCs/>
      <w:spacing w:val="80"/>
      <w:sz w:val="28"/>
    </w:rPr>
  </w:style>
  <w:style w:type="paragraph" w:styleId="BodyText">
    <w:name w:val="Body Text"/>
    <w:basedOn w:val="Normal"/>
    <w:semiHidden/>
    <w:pPr>
      <w:spacing w:line="360" w:lineRule="auto"/>
    </w:pPr>
    <w:rPr>
      <w:b/>
      <w:bCs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20"/>
    </w:rPr>
  </w:style>
  <w:style w:type="paragraph" w:customStyle="1" w:styleId="st">
    <w:name w:val="st"/>
    <w:basedOn w:val="Normal"/>
    <w:rPr>
      <w:szCs w:val="20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3">
    <w:name w:val="Body Text 3"/>
    <w:basedOn w:val="Normal"/>
    <w:semiHidden/>
    <w:pPr>
      <w:spacing w:line="360" w:lineRule="auto"/>
      <w:jc w:val="both"/>
    </w:pPr>
  </w:style>
  <w:style w:type="character" w:styleId="PageNumber">
    <w:name w:val="page number"/>
    <w:basedOn w:val="DefaultParagraphFont"/>
    <w:semiHidden/>
  </w:style>
  <w:style w:type="character" w:customStyle="1" w:styleId="TitleChar">
    <w:name w:val="Title Char"/>
    <w:link w:val="Title"/>
    <w:rsid w:val="0080545C"/>
    <w:rPr>
      <w:b/>
      <w:bCs/>
      <w:spacing w:val="80"/>
      <w:sz w:val="28"/>
      <w:szCs w:val="24"/>
    </w:rPr>
  </w:style>
  <w:style w:type="paragraph" w:styleId="NoSpacing">
    <w:name w:val="No Spacing"/>
    <w:uiPriority w:val="1"/>
    <w:qFormat/>
    <w:rsid w:val="003C2DD0"/>
    <w:pPr>
      <w:widowControl w:val="0"/>
    </w:pPr>
    <w:rPr>
      <w:sz w:val="24"/>
      <w:szCs w:val="24"/>
      <w:lang w:val="pl-PL" w:eastAsia="pl-PL"/>
    </w:rPr>
  </w:style>
  <w:style w:type="character" w:customStyle="1" w:styleId="CharacterStyle2">
    <w:name w:val="Character Style 2"/>
    <w:rsid w:val="003C2DD0"/>
    <w:rPr>
      <w:rFonts w:ascii="Times New Roman" w:hAnsi="Times New Roman" w:cs="Times New Roman" w:hint="default"/>
      <w:sz w:val="20"/>
      <w:szCs w:val="20"/>
    </w:rPr>
  </w:style>
  <w:style w:type="character" w:styleId="Strong">
    <w:name w:val="Strong"/>
    <w:uiPriority w:val="22"/>
    <w:qFormat/>
    <w:rsid w:val="006675B0"/>
    <w:rPr>
      <w:b/>
      <w:bCs/>
    </w:rPr>
  </w:style>
  <w:style w:type="paragraph" w:styleId="ListParagraph">
    <w:name w:val="List Paragraph"/>
    <w:basedOn w:val="Normal"/>
    <w:uiPriority w:val="34"/>
    <w:qFormat/>
    <w:rsid w:val="00667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 NAJMU  nr    5  /SS/2006r</vt:lpstr>
      <vt:lpstr>UMOWA NAJMU  nr    5  /SS/2006r</vt:lpstr>
    </vt:vector>
  </TitlesOfParts>
  <Company>ZSO8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 nr    5  /SS/2006r</dc:title>
  <dc:subject/>
  <dc:creator>Pawel</dc:creator>
  <cp:keywords/>
  <cp:lastModifiedBy>ega</cp:lastModifiedBy>
  <cp:revision>2</cp:revision>
  <cp:lastPrinted>2018-12-28T10:25:00Z</cp:lastPrinted>
  <dcterms:created xsi:type="dcterms:W3CDTF">2021-11-27T04:57:00Z</dcterms:created>
  <dcterms:modified xsi:type="dcterms:W3CDTF">2021-11-27T04:57:00Z</dcterms:modified>
</cp:coreProperties>
</file>